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45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94"/>
        <w:gridCol w:w="1056"/>
        <w:gridCol w:w="1161"/>
        <w:gridCol w:w="681"/>
        <w:gridCol w:w="852"/>
        <w:gridCol w:w="1135"/>
        <w:gridCol w:w="1416"/>
        <w:gridCol w:w="1702"/>
      </w:tblGrid>
      <w:tr w:rsidR="004E2B20" w:rsidTr="00171AC3">
        <w:trPr>
          <w:trHeight w:val="737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4E2B20" w:rsidRDefault="004E2B20" w:rsidP="00171AC3">
            <w:pPr>
              <w:jc w:val="left"/>
              <w:rPr>
                <w:rFonts w:ascii="黑体" w:eastAsia="黑体"/>
                <w:spacing w:val="-20"/>
                <w:sz w:val="32"/>
                <w:szCs w:val="32"/>
              </w:rPr>
            </w:pPr>
          </w:p>
        </w:tc>
        <w:tc>
          <w:tcPr>
            <w:tcW w:w="85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E2B20" w:rsidRDefault="004E2B20" w:rsidP="00171AC3">
            <w:pPr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ascii="黑体" w:eastAsia="黑体" w:hint="eastAsia"/>
                <w:spacing w:val="-20"/>
                <w:sz w:val="32"/>
                <w:szCs w:val="32"/>
              </w:rPr>
              <w:t>附件1</w:t>
            </w:r>
          </w:p>
          <w:p w:rsidR="004E2B20" w:rsidRDefault="004E2B20" w:rsidP="00171AC3">
            <w:pPr>
              <w:rPr>
                <w:rFonts w:ascii="华文中宋" w:eastAsia="华文中宋"/>
                <w:b/>
                <w:spacing w:val="-20"/>
                <w:sz w:val="36"/>
                <w:szCs w:val="36"/>
              </w:rPr>
            </w:pPr>
            <w:r>
              <w:rPr>
                <w:rFonts w:ascii="华文中宋" w:eastAsia="华文中宋" w:hint="eastAsia"/>
                <w:b/>
                <w:spacing w:val="-20"/>
                <w:sz w:val="36"/>
                <w:szCs w:val="36"/>
              </w:rPr>
              <w:t>赣南科学院直属事业单位2017年面向社会公开招聘</w:t>
            </w:r>
          </w:p>
          <w:p w:rsidR="004E2B20" w:rsidRDefault="004E2B20" w:rsidP="00171AC3">
            <w:pPr>
              <w:jc w:val="center"/>
              <w:rPr>
                <w:rFonts w:ascii="华文中宋" w:eastAsia="华文中宋"/>
                <w:b/>
                <w:spacing w:val="-20"/>
                <w:sz w:val="36"/>
                <w:szCs w:val="36"/>
              </w:rPr>
            </w:pPr>
            <w:r>
              <w:rPr>
                <w:rFonts w:ascii="华文中宋" w:eastAsia="华文中宋" w:hint="eastAsia"/>
                <w:b/>
                <w:spacing w:val="-20"/>
                <w:sz w:val="36"/>
                <w:szCs w:val="36"/>
              </w:rPr>
              <w:t>工作人员岗位表</w:t>
            </w:r>
          </w:p>
        </w:tc>
      </w:tr>
      <w:tr w:rsidR="004E2B20" w:rsidTr="00171AC3">
        <w:trPr>
          <w:trHeight w:val="737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招聘单位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岗位名称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岗位代码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招聘计划数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（周岁）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</w:t>
            </w:r>
          </w:p>
        </w:tc>
      </w:tr>
      <w:tr w:rsidR="004E2B20" w:rsidTr="00171AC3">
        <w:trPr>
          <w:trHeight w:val="737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赣州市农业科学研究所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水稻育种</w:t>
            </w:r>
          </w:p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101001001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作物</w:t>
            </w:r>
          </w:p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栽培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20" w:rsidTr="00171AC3">
        <w:trPr>
          <w:trHeight w:val="737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赣州市农业科学研究所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农业资源</w:t>
            </w:r>
          </w:p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环境科研岗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101001002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农业资源环境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20" w:rsidTr="00171AC3">
        <w:trPr>
          <w:trHeight w:val="737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赣州市农业科学研究所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蔬菜科研岗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101001003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园艺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20" w:rsidTr="00171AC3">
        <w:trPr>
          <w:trHeight w:val="737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赣州市畜牧研究所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社区管理办职员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101001004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法学、管理学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20" w:rsidTr="00171AC3">
        <w:trPr>
          <w:trHeight w:val="737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赣州市林业科学研究所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用材林研究室科研岗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101001005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园林技术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全日制大专及以上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长期野外作业，要求能吃苦耐劳，一经聘用，5年内不得调离本单位。</w:t>
            </w:r>
          </w:p>
        </w:tc>
      </w:tr>
      <w:tr w:rsidR="004E2B20" w:rsidTr="00171AC3">
        <w:trPr>
          <w:trHeight w:val="737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赣州市林业科学研究所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引种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室科研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101001006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园林工程技术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全日制大专及以上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长期野外作业，要求能吃苦耐劳，一经聘用，5年内不得调离本单位。</w:t>
            </w:r>
          </w:p>
        </w:tc>
      </w:tr>
      <w:tr w:rsidR="004E2B20" w:rsidTr="00171AC3">
        <w:trPr>
          <w:trHeight w:val="416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赣州市烟草科学研究所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101001007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农学、植物保护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20" w:rsidTr="00171AC3">
        <w:trPr>
          <w:trHeight w:val="1691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赣州市花卉研究所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101001008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园艺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3年及以上工作经历（截止2017年10月31日），单位条件较为艰苦，要求能吃苦耐劳。</w:t>
            </w:r>
          </w:p>
        </w:tc>
      </w:tr>
      <w:tr w:rsidR="004E2B20" w:rsidTr="00171AC3">
        <w:trPr>
          <w:trHeight w:val="1261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赣州市花卉研究所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科研助理岗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101001009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农学、园艺、植物保护专业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单位条件较为艰苦，要求能吃苦耐劳。</w:t>
            </w:r>
          </w:p>
        </w:tc>
      </w:tr>
      <w:tr w:rsidR="004E2B20" w:rsidTr="00171AC3">
        <w:trPr>
          <w:trHeight w:val="1836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赣州市花卉研究所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办公室文秘岗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101001010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专业不限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2年及以上工作经历（截止2017年10月31日），单位条件较为艰苦，要求能吃苦耐劳。</w:t>
            </w:r>
          </w:p>
        </w:tc>
      </w:tr>
      <w:tr w:rsidR="004E2B20" w:rsidTr="00171AC3">
        <w:trPr>
          <w:trHeight w:val="737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赣州市水产研究所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101001011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水产养殖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20" w:rsidTr="00171AC3">
        <w:trPr>
          <w:trHeight w:val="737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赣南树木园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出纳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101001012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会计与审计类专业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20" w:rsidTr="00171AC3">
        <w:trPr>
          <w:trHeight w:val="737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赣南树木园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科普岗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101001013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林学、旅游管理专业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需长期从事野外工作。 </w:t>
            </w:r>
          </w:p>
        </w:tc>
      </w:tr>
      <w:tr w:rsidR="004E2B20" w:rsidTr="00171AC3">
        <w:trPr>
          <w:trHeight w:val="737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赣南树木园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科研岗</w:t>
            </w: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101001014</w:t>
            </w: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林业技术</w:t>
            </w: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全日制大专及以上</w:t>
            </w: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35周岁以下（1982年10月31日后出生）</w:t>
            </w: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20" w:rsidTr="00171AC3">
        <w:trPr>
          <w:trHeight w:val="520"/>
        </w:trPr>
        <w:tc>
          <w:tcPr>
            <w:tcW w:w="844" w:type="dxa"/>
            <w:gridSpan w:val="2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105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85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4E2B20" w:rsidRDefault="004E2B20" w:rsidP="00171A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4E2B20" w:rsidRDefault="004E2B20" w:rsidP="004E2B20">
      <w:pPr>
        <w:spacing w:line="380" w:lineRule="exact"/>
        <w:ind w:firstLineChars="250" w:firstLine="525"/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注：</w:t>
      </w:r>
      <w:r>
        <w:rPr>
          <w:rFonts w:ascii="仿宋_GB2312" w:eastAsia="仿宋_GB2312" w:cs="宋体" w:hint="eastAsia"/>
          <w:kern w:val="0"/>
          <w:szCs w:val="21"/>
        </w:rPr>
        <w:t>岗位要求的学历、工作经历条件均指本岗位招聘最低条件（</w:t>
      </w:r>
      <w:proofErr w:type="gramStart"/>
      <w:r>
        <w:rPr>
          <w:rFonts w:ascii="仿宋_GB2312" w:eastAsia="仿宋_GB2312" w:cs="宋体" w:hint="eastAsia"/>
          <w:kern w:val="0"/>
          <w:szCs w:val="21"/>
        </w:rPr>
        <w:t>含本条件</w:t>
      </w:r>
      <w:proofErr w:type="gramEnd"/>
      <w:r>
        <w:rPr>
          <w:rFonts w:ascii="仿宋_GB2312" w:eastAsia="仿宋_GB2312" w:cs="宋体" w:hint="eastAsia"/>
          <w:kern w:val="0"/>
          <w:szCs w:val="21"/>
        </w:rPr>
        <w:t>）；岗位要求全日制学历的，指普通高校统招录取的全日制院校毕业生，不含各类人员全脱产参加高校、党校学习所获学历，且高于最低学历条件的学历也应为全日制（如，招聘岗位要求全日制大专的，则本科、研究生学历也应为全日制学历，另有说明的除外）；专业要求为大类的，考生所学专业只要符合其中任何一个分类目录，即可报考；招聘岗位要求具体专业的，考生所学专业应与招聘岗位要求的专业一致方可报考。考生大学期间修了两个及以上专业的，以主修专业为准，不能以辅修专业报考。考生所学专业包含XX方向的，以专业为准，不能以XX方向专业报考。</w:t>
      </w:r>
    </w:p>
    <w:p w:rsidR="00E50CCD" w:rsidRPr="004E2B20" w:rsidRDefault="00E50CCD">
      <w:bookmarkStart w:id="0" w:name="_GoBack"/>
      <w:bookmarkEnd w:id="0"/>
    </w:p>
    <w:sectPr w:rsidR="00E50CCD" w:rsidRPr="004E2B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03" w:rsidRDefault="00983E03" w:rsidP="004E2B20">
      <w:r>
        <w:separator/>
      </w:r>
    </w:p>
  </w:endnote>
  <w:endnote w:type="continuationSeparator" w:id="0">
    <w:p w:rsidR="00983E03" w:rsidRDefault="00983E03" w:rsidP="004E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03" w:rsidRDefault="00983E03" w:rsidP="004E2B20">
      <w:r>
        <w:separator/>
      </w:r>
    </w:p>
  </w:footnote>
  <w:footnote w:type="continuationSeparator" w:id="0">
    <w:p w:rsidR="00983E03" w:rsidRDefault="00983E03" w:rsidP="004E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B0"/>
    <w:rsid w:val="001976B0"/>
    <w:rsid w:val="004E2B20"/>
    <w:rsid w:val="00983E03"/>
    <w:rsid w:val="00E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2017-11-23T01:51:00Z</dcterms:created>
  <dcterms:modified xsi:type="dcterms:W3CDTF">2017-11-23T01:52:00Z</dcterms:modified>
</cp:coreProperties>
</file>